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о результатах проведения внеплановой проверки в отношении</w:t>
        <w:br/>
        <w:t>открытого акционерного общества «Российские железные дороги»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en-US" w:bidi="ar-SA"/>
        </w:rPr>
        <w:t>Тяговая подстанция Замзор (ЭЧЭ-4)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vertAlign w:val="baseline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kern w:val="0"/>
          <w:position w:val="0"/>
          <w:sz w:val="26"/>
          <w:sz w:val="26"/>
          <w:szCs w:val="26"/>
          <w:vertAlign w:val="baseline"/>
          <w:lang w:val="ru-RU" w:eastAsia="ru-RU" w:bidi="ar-SA"/>
        </w:rPr>
      </w:r>
      <w:bookmarkStart w:id="0" w:name="_GoBack31"/>
      <w:bookmarkStart w:id="1" w:name="_GoBack31"/>
      <w:bookmarkEnd w:id="1"/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>В целях контроля за устранением ранее выявленн</w:t>
      </w:r>
      <w:r>
        <w:rPr>
          <w:rFonts w:eastAsia="Times New Roman" w:cs="Times New Roman" w:ascii="Times New Roman" w:hAnsi="Times New Roman"/>
          <w:strike w:val="false"/>
          <w:dstrike w:val="false"/>
          <w:sz w:val="26"/>
          <w:szCs w:val="26"/>
        </w:rPr>
        <w:t>ых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 нарушени</w:t>
      </w:r>
      <w:r>
        <w:rPr>
          <w:rFonts w:eastAsia="Times New Roman" w:cs="Times New Roman" w:ascii="Times New Roman" w:hAnsi="Times New Roman"/>
          <w:strike w:val="false"/>
          <w:dstrike w:val="false"/>
          <w:sz w:val="26"/>
          <w:szCs w:val="26"/>
        </w:rPr>
        <w:t>й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, указанных в предписании Управления Федеральной службы войск национальной гвардии Российской Федерации по Иркутской области (далее – Управление), 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уполномоченной комиссией Управления в соответствии с </w:t>
      </w:r>
      <w:r>
        <w:rPr>
          <w:rFonts w:ascii="Times New Roman" w:hAnsi="Times New Roman"/>
          <w:strike w:val="false"/>
          <w:dstrike w:val="false"/>
          <w:color w:val="222222"/>
          <w:sz w:val="26"/>
          <w:szCs w:val="26"/>
        </w:rPr>
        <w:t>Правилами осуществления федерального государственного контроля (надзора) за обеспечением безопасности объектов топливно-энергетического комплекса (далее – ТЭК)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, которым присвоена категория опасности, утвержденными постановлением Правительства Российской Федерации от 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 xml:space="preserve">12 мая 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>20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>23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 г. № 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>740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>,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 на основании распоряжения Управления </w:t>
      </w:r>
      <w:r>
        <w:rPr>
          <w:rStyle w:val="Style18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от 2 июня 2026 года № 229-р в период</w:t>
        <w:br/>
        <w:t>с 8 по 25 июня 2026 года</w:t>
      </w:r>
      <w:r>
        <w:rPr>
          <w:rStyle w:val="user"/>
          <w:rFonts w:eastAsia="Tahoma" w:cs="XO Thames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>проведена внеплановая проверка в отношении открытого акционерного общества «Российские железные дороги»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</w:rPr>
        <w:t xml:space="preserve"> в части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shd w:fill="auto" w:val="clear"/>
        </w:rPr>
        <w:t>выполнения предписания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</w:rPr>
        <w:t xml:space="preserve"> об устранении выявленных нарушений </w:t>
      </w:r>
      <w:r>
        <w:rPr>
          <w:rStyle w:val="Style18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от 6 ноября 2025 г. № ТЭК-85/2025 (713/9/2-4318)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выданного повторно по результатам внеплановой проверки объекта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ТЭК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– </w:t>
      </w:r>
      <w:r>
        <w:rPr>
          <w:rStyle w:val="Style18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Тяговая подстанция Замзор (ЭЧЭ-4)</w:t>
        <w:br/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ОАО «РЖД» 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  <w:t>с присвоенной низкой категорией опасности (акт проверки от 25 июня 2026 г.№ ТЭК-50/2026))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.</w:t>
      </w:r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В ходе проверки установлено, что Предписание субъектом ТЭК в установленный срок 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-2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до 1 июля 2026 года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 не выполнено.</w:t>
      </w:r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За невыполнение в установленный срок Предписания в отношении должностного и юридического лиц ОАО «РЖД» возбуждены дела об административном правонарушении по части 36 и части 37 статьи 19.5 КоАП РФ соответственно.</w:t>
      </w:r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Начальник о</w:t>
      </w:r>
      <w:r>
        <w:rPr>
          <w:rFonts w:ascii="Times New Roman" w:hAnsi="Times New Roman"/>
          <w:b w:val="false"/>
          <w:bCs w:val="false"/>
          <w:sz w:val="26"/>
          <w:szCs w:val="26"/>
        </w:rPr>
        <w:t>тдела государственного контроля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Управления Росгвардии по Иркутской области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полковник полиции                                                                                  А.В. Булыгин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Lucida Sans Unicode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user">
    <w:name w:val="Символ сноски (user)"/>
    <w:qFormat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Style25">
    <w:name w:val="Основной шрифт абзаца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3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211">
    <w:name w:val="Основной текст 21"/>
    <w:basedOn w:val="Normal"/>
    <w:qFormat/>
    <w:pPr>
      <w:spacing w:lineRule="exact" w:line="240" w:before="0" w:after="0"/>
      <w:jc w:val="both"/>
      <w:textAlignment w:val="baseline"/>
    </w:pPr>
    <w:rPr>
      <w:rFonts w:ascii="Times New Roman" w:hAnsi="Times New Roman"/>
      <w:color w:val="000000"/>
      <w:sz w:val="28"/>
      <w:szCs w:val="20"/>
    </w:rPr>
  </w:style>
  <w:style w:type="numbering" w:styleId="user4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Application>LibreOffice/25.8.3.2$Linux_X86_64 LibreOffice_project/580$Build-2</Application>
  <AppVersion>15.0000</AppVersion>
  <Pages>1</Pages>
  <Words>224</Words>
  <Characters>1551</Characters>
  <CharactersWithSpaces>1850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2020-01-18T11:03:00Z</dcterms:created>
  <dc:creator>Admin</dc:creator>
  <dc:description/>
  <dc:language>ru-RU</dc:language>
  <cp:lastModifiedBy/>
  <cp:lastPrinted>2026-07-03T12:27:52Z</cp:lastPrinted>
  <dcterms:modified xsi:type="dcterms:W3CDTF">2026-07-03T12:28:05Z</dcterms:modified>
  <cp:revision>139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