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Цеха № 1 товарно - сырьевого производства АО «АНХК»</w:t>
        <w:br/>
      </w:r>
      <w:bookmarkStart w:id="0" w:name="_GoBack313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3 декабря </w:t>
      </w:r>
      <w:r>
        <w:rPr>
          <w:rFonts w:cs="Times New Roman" w:ascii="Times New Roman" w:hAnsi="Times New Roman"/>
          <w:sz w:val="26"/>
          <w:szCs w:val="26"/>
        </w:rPr>
        <w:t>2025 года № 3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29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15 по 25 декабря 2025 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Цеха № 1 товарно - сырьевого производства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</w:t>
        <w:br/>
        <w:t>от 25 декабря 2025 г. № ТЭК-111/2025)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Application>LibreOffice/6.4.7.2$Linux_X86_64 LibreOffice_project/40$Build-2</Application>
  <Pages>1</Pages>
  <Words>155</Words>
  <Characters>1055</Characters>
  <CharactersWithSpaces>1207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2025-12-30T11:10:05Z</dcterms:modified>
  <cp:revision>122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