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Style38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Установки подготовки дизельного топлива</w:t>
        <w:br/>
        <w:t>ООО «Иркутская нефтяная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>16 декабря 2024 г. № 198р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23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по 24 декабря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проверка в отношении </w:t>
      </w:r>
      <w:r>
        <w:rPr>
          <w:rFonts w:eastAsia="Tahoma" w:cs="Times New Roman" w:ascii="Times New Roman" w:hAnsi="Times New Roman"/>
          <w:b w:val="false"/>
          <w:bCs w:val="false"/>
          <w:color w:val="auto"/>
          <w:kern w:val="2"/>
          <w:sz w:val="26"/>
          <w:szCs w:val="26"/>
          <w:lang w:val="ru-RU" w:eastAsia="zh-CN" w:bidi="hi-IN"/>
        </w:rPr>
        <w:t xml:space="preserve">Установки подготовки дизельного топлива ООО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lang w:val="ru-RU" w:eastAsia="zh-CN" w:bidi="hi-IN"/>
        </w:rPr>
        <w:t>«Иркутская нефтяная компания»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пункты 1, 5, 7 предписания об устранении выявленных нарушений от 24 апреля 2023 г. № ТЭК-20/2023 (713/9/2-1272) со сроком исполнения до 30 ноября 2024 года ООО «Иркутская нефтяная компания» в установленный срок выполнены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(акт проверки от 24.12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2024</w:t>
        <w:br/>
        <w:t>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62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8"/>
        <w:tab w:val="left" w:pos="1077" w:leader="none"/>
      </w:tabs>
      <w:suppressAutoHyphens w:val="true"/>
      <w:overflowPunct w:val="fals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Application>LibreOffice/7.1.4.2$Linux_X86_64 LibreOffice_project/a529a4fab45b75fefc5b6226684193eb000654f6</Application>
  <AppVersion>15.0000</AppVersion>
  <Pages>1</Pages>
  <Words>170</Words>
  <Characters>1196</Characters>
  <CharactersWithSpaces>1360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2024-10-03T14:33:28Z</cp:lastPrinted>
  <dcterms:modified xsi:type="dcterms:W3CDTF">2024-12-26T13:34:34Z</dcterms:modified>
  <cp:revision>75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