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sz w:val="28"/>
          <w:szCs w:val="28"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8"/>
          <w:szCs w:val="28"/>
          <w:lang w:val="ru-RU" w:eastAsia="en-US" w:bidi="ar-SA"/>
        </w:rPr>
        <w:t>о результатах проведения внеплановой проверки в отношении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>в отношении Установки по подготовки нефти АО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«НК Дулисьма»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8"/>
          <w:szCs w:val="28"/>
        </w:rPr>
        <w:t>ых</w:t>
      </w:r>
      <w:r>
        <w:rPr>
          <w:rFonts w:cs="Times New Roman" w:ascii="Times New Roman" w:hAnsi="Times New Roman"/>
          <w:sz w:val="28"/>
          <w:szCs w:val="28"/>
        </w:rPr>
        <w:t xml:space="preserve"> нарушени</w:t>
      </w:r>
      <w:r>
        <w:rPr>
          <w:rFonts w:eastAsia="Times New Roman" w:cs="Times New Roman" w:ascii="Times New Roman" w:hAnsi="Times New Roman"/>
          <w:sz w:val="28"/>
          <w:szCs w:val="28"/>
        </w:rPr>
        <w:t>й</w:t>
      </w:r>
      <w:r>
        <w:rPr>
          <w:rFonts w:cs="Times New Roman" w:ascii="Times New Roman" w:hAnsi="Times New Roman"/>
          <w:sz w:val="28"/>
          <w:szCs w:val="28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8"/>
          <w:szCs w:val="28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8"/>
          <w:szCs w:val="28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8"/>
          <w:szCs w:val="28"/>
        </w:rPr>
        <w:t>, которым присвоена категория опасности, утвержденными постановлением Правительства Российской Федерации</w:t>
        <w:br/>
        <w:t xml:space="preserve">от 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12 мая </w:t>
      </w:r>
      <w:r>
        <w:rPr>
          <w:rFonts w:ascii="Times New Roman" w:hAnsi="Times New Roman"/>
          <w:sz w:val="28"/>
          <w:szCs w:val="28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>23</w:t>
      </w:r>
      <w:r>
        <w:rPr>
          <w:rFonts w:ascii="Times New Roman" w:hAnsi="Times New Roman"/>
          <w:sz w:val="28"/>
          <w:szCs w:val="28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>740</w:t>
      </w:r>
      <w:r>
        <w:rPr>
          <w:rFonts w:ascii="Times New Roman" w:hAnsi="Times New Roman"/>
          <w:sz w:val="28"/>
          <w:szCs w:val="28"/>
        </w:rPr>
        <w:t>,</w:t>
      </w:r>
      <w:r>
        <w:rPr>
          <w:rFonts w:cs="Times New Roman" w:ascii="Times New Roman" w:hAnsi="Times New Roman"/>
          <w:sz w:val="28"/>
          <w:szCs w:val="28"/>
        </w:rPr>
        <w:t xml:space="preserve"> на основании распоряжения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Управления</w:t>
        <w:br/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zh-CN" w:bidi="ar-SA"/>
        </w:rPr>
        <w:t>от 12 марта 2024 г. № 39р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>25</w:t>
      </w:r>
      <w:r>
        <w:rPr>
          <w:rFonts w:eastAsia="Times New Roman" w:cs="Times New Roman" w:ascii="Times New Roman" w:hAnsi="Times New Roman"/>
          <w:i w:val="false"/>
          <w:iCs w:val="false"/>
          <w:sz w:val="28"/>
          <w:szCs w:val="28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марта по 29 марта</w:t>
      </w:r>
      <w:r>
        <w:rPr>
          <w:rFonts w:eastAsia="Times New Roman" w:cs="Times New Roman" w:ascii="Times New Roman" w:hAnsi="Times New Roman"/>
          <w:i w:val="false"/>
          <w:iCs w:val="false"/>
          <w:sz w:val="28"/>
          <w:szCs w:val="28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4 </w:t>
      </w:r>
      <w:r>
        <w:rPr>
          <w:rFonts w:cs="Times New Roman" w:ascii="Times New Roman" w:hAnsi="Times New Roman"/>
          <w:sz w:val="28"/>
          <w:szCs w:val="28"/>
        </w:rPr>
        <w:t xml:space="preserve">г. проведена внеплановая проверка в отношении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8"/>
          <w:sz w:val="28"/>
          <w:szCs w:val="28"/>
          <w:u w:val="none"/>
          <w:vertAlign w:val="baseline"/>
          <w:lang w:val="ru-RU" w:eastAsia="zh-CN" w:bidi="hi-IN"/>
        </w:rPr>
        <w:t>объекта топливно-энергетического комплекса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8"/>
          <w:sz w:val="28"/>
          <w:szCs w:val="28"/>
          <w:u w:val="none"/>
          <w:vertAlign w:val="baseline"/>
          <w:lang w:val="ru-RU" w:eastAsia="zh-CN" w:bidi="hi-IN"/>
        </w:rPr>
        <w:t>«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8"/>
          <w:sz w:val="28"/>
          <w:szCs w:val="28"/>
          <w:u w:val="none"/>
          <w:vertAlign w:val="baseline"/>
          <w:lang w:val="ru-RU" w:eastAsia="zh-CN" w:bidi="ar-SA"/>
        </w:rPr>
        <w:t>Установка подготовки нефти Дулисьминского нефтегазоконденсатного месторождения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8"/>
          <w:sz w:val="28"/>
          <w:szCs w:val="28"/>
          <w:u w:val="none"/>
          <w:vertAlign w:val="baseline"/>
          <w:lang w:val="ru-RU" w:eastAsia="zh-CN" w:bidi="hi-IN"/>
        </w:rPr>
        <w:t xml:space="preserve">»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8"/>
          <w:sz w:val="28"/>
          <w:szCs w:val="28"/>
          <w:u w:val="none"/>
          <w:vertAlign w:val="baseline"/>
          <w:lang w:val="ru-RU" w:eastAsia="zh-CN" w:bidi="ar-SA"/>
        </w:rPr>
        <w:t>Акционерного общества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 xml:space="preserve"> «Нефтяная компания Дулисьма».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 xml:space="preserve">В ходе проверки установлено, что нарушения, указанные в Предписании, субъектом ТЭК в установленный срок устранены в полном объеме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(Акт проверки от 29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марта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2024 г. № ТЭК-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en-US" w:bidi="ar-SA"/>
        </w:rPr>
        <w:t>23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/2024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).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zh-CN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  <w:font w:name="Lucida Sans Unicode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/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</TotalTime>
  <Application>LibreOffice/6.4.7.2$Linux_X86_64 LibreOffice_project/40$Build-2</Application>
  <Pages>1</Pages>
  <Words>154</Words>
  <Characters>1107</Characters>
  <CharactersWithSpaces>1256</CharactersWithSpaces>
  <Paragraphs>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2024-03-29T15:40:55Z</cp:lastPrinted>
  <dcterms:modified xsi:type="dcterms:W3CDTF">2024-07-10T09:23:56Z</dcterms:modified>
  <cp:revision>62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