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 результатах проведения внеплановой проверки в отношении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Склада горюче-смазочных материалов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«Друза»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8"/>
          <w:szCs w:val="28"/>
        </w:rPr>
        <w:t>ых</w:t>
      </w:r>
      <w:r>
        <w:rPr>
          <w:rFonts w:cs="Times New Roman" w:ascii="Times New Roman" w:hAnsi="Times New Roman"/>
          <w:sz w:val="28"/>
          <w:szCs w:val="28"/>
        </w:rPr>
        <w:t xml:space="preserve"> нарушени</w:t>
      </w:r>
      <w:r>
        <w:rPr>
          <w:rFonts w:eastAsia="Times New Roman" w:cs="Times New Roman" w:ascii="Times New Roman" w:hAnsi="Times New Roman"/>
          <w:sz w:val="28"/>
          <w:szCs w:val="28"/>
        </w:rPr>
        <w:t>й</w:t>
      </w:r>
      <w:r>
        <w:rPr>
          <w:rFonts w:cs="Times New Roman" w:ascii="Times New Roman" w:hAnsi="Times New Roman"/>
          <w:sz w:val="28"/>
          <w:szCs w:val="28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8"/>
          <w:szCs w:val="28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8"/>
          <w:szCs w:val="28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8"/>
          <w:szCs w:val="28"/>
        </w:rPr>
        <w:t>, которым присвоена категория опасности, утвержденными постановлением Правительства Российской Федерации</w:t>
        <w:br/>
        <w:t xml:space="preserve">от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12 мая </w:t>
      </w:r>
      <w:r>
        <w:rPr>
          <w:rFonts w:ascii="Times New Roman" w:hAnsi="Times New Roman"/>
          <w:sz w:val="28"/>
          <w:szCs w:val="28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23</w:t>
      </w:r>
      <w:r>
        <w:rPr>
          <w:rFonts w:ascii="Times New Roman" w:hAnsi="Times New Roman"/>
          <w:sz w:val="28"/>
          <w:szCs w:val="28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8"/>
          <w:szCs w:val="28"/>
          <w:lang w:val="ru-RU" w:eastAsia="ru-RU" w:bidi="ar-SA"/>
        </w:rPr>
        <w:t>740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cs="Times New Roman" w:ascii="Times New Roman" w:hAnsi="Times New Roman"/>
          <w:sz w:val="28"/>
          <w:szCs w:val="28"/>
        </w:rPr>
        <w:t xml:space="preserve"> на основании распоряжения Управления</w:t>
        <w:br/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19 января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4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13-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8"/>
          <w:szCs w:val="28"/>
          <w:shd w:fill="auto" w:val="clear"/>
          <w:lang w:val="ru-RU" w:eastAsia="ru-RU" w:bidi="ar-SA"/>
        </w:rPr>
        <w:t xml:space="preserve">р 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>29</w:t>
      </w:r>
      <w:r>
        <w:rPr>
          <w:rFonts w:eastAsia="Times New Roman" w:cs="Times New Roman" w:ascii="Times New Roman" w:hAnsi="Times New Roman"/>
          <w:i w:val="false"/>
          <w:iCs w:val="false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января по 9 февраля</w:t>
      </w:r>
      <w:r>
        <w:rPr>
          <w:rFonts w:eastAsia="Times New Roman" w:cs="Times New Roman" w:ascii="Times New Roman" w:hAnsi="Times New Roman"/>
          <w:i w:val="false"/>
          <w:iCs w:val="false"/>
          <w:sz w:val="28"/>
          <w:szCs w:val="28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4 </w:t>
      </w:r>
      <w:r>
        <w:rPr>
          <w:rFonts w:cs="Times New Roman" w:ascii="Times New Roman" w:hAnsi="Times New Roman"/>
          <w:sz w:val="28"/>
          <w:szCs w:val="28"/>
        </w:rPr>
        <w:t xml:space="preserve">года проведена внеплановая проверка в отношении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Склада горюче-смазочных материалов ООО «Друза»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В ходе проверки установлено, что нарушения, указанные в пункт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en-US" w:bidi="ar-SA"/>
        </w:rPr>
        <w:t>ах</w:t>
        <w:br/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>2, 3, 4, 7, 17, 18, 19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 xml:space="preserve">Предписания, субъектом ТЭК в установленный срок устранены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(Акт проверки от 9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февраля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 2024 г. № ТЭК-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en-US" w:bidi="ar-SA"/>
        </w:rPr>
        <w:t>11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/2024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8"/>
          <w:szCs w:val="28"/>
          <w:shd w:fill="auto" w:val="clear"/>
          <w:lang w:val="ru-RU" w:eastAsia="ru-RU" w:bidi="ar-SA"/>
        </w:rPr>
        <w:t>).</w:t>
      </w:r>
    </w:p>
    <w:p>
      <w:pPr>
        <w:pStyle w:val="ListParagraph"/>
        <w:widowControl/>
        <w:suppressAutoHyphens w:val="true"/>
        <w:overflowPunct w:val="true"/>
        <w:bidi w:val="0"/>
        <w:spacing w:lineRule="auto" w:line="240" w:before="0" w:after="0"/>
        <w:ind w:left="0" w:right="0"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8"/>
          <w:szCs w:val="28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lef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8"/>
          <w:szCs w:val="28"/>
        </w:rPr>
      </w:pPr>
      <w:r>
        <w:rPr/>
      </w:r>
    </w:p>
    <w:p>
      <w:pPr>
        <w:pStyle w:val="Normal"/>
        <w:spacing w:lineRule="auto" w:line="240" w:before="0" w:after="0"/>
        <w:jc w:val="left"/>
        <w:rPr>
          <w:rFonts w:ascii="Times New Roman" w:hAnsi="Times New Roman" w:eastAsia="Times New Roman" w:cs="Lohit Devanagari"/>
          <w:b w:val="false"/>
          <w:b w:val="false"/>
          <w:bCs w:val="false"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Application>LibreOffice/7.1.4.2$Linux_X86_64 LibreOffice_project/a529a4fab45b75fefc5b6226684193eb000654f6</Application>
  <AppVersion>15.0000</AppVersion>
  <Pages>1</Pages>
  <Words>154</Words>
  <Characters>1064</Characters>
  <CharactersWithSpaces>1212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2024-01-29T16:25:49Z</cp:lastPrinted>
  <dcterms:modified xsi:type="dcterms:W3CDTF">2024-02-12T08:20:17Z</dcterms:modified>
  <cp:revision>60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