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 «Компания «Востсибуголь»»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Мугунск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ий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поверхностно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стный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базисн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ый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склад взрывчатых материалов</w:t>
        <w:br/>
        <w:t>«Разрез «Тулунуголь»»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02.11.2023 № 13</w:t>
      </w:r>
      <w:r>
        <w:rPr>
          <w:rFonts w:cs="Times New Roman" w:ascii="Times New Roman" w:hAnsi="Times New Roman"/>
          <w:sz w:val="26"/>
          <w:szCs w:val="26"/>
        </w:rPr>
        <w:t>1</w:t>
      </w:r>
      <w:r>
        <w:rPr>
          <w:rFonts w:cs="Times New Roman" w:ascii="Times New Roman" w:hAnsi="Times New Roman"/>
          <w:sz w:val="26"/>
          <w:szCs w:val="26"/>
        </w:rPr>
        <w:t>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10 ноября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br/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6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декабря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>года проведена внеплановая документарная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 xml:space="preserve"> проверка в отношении ООО «Компания «Востсибуголь»»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(Мугунский поверхностностный базисный склад взрывчатых материалов «Разрез «Тулунуголь»»).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ые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ах</w:t>
        <w:br/>
        <w:t>1, 2, 7, 8, 13-18 предписания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субъектом ТЭК в установленный срок</w:t>
        <w:br/>
        <w:t xml:space="preserve">до 01.11.2023 не устранены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06.12.2023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6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7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/2023).</w:t>
      </w:r>
    </w:p>
    <w:p>
      <w:pPr>
        <w:pStyle w:val="Style27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(до 01.11.2023) пунктов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1, 2, 7, 8, 13-18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 в отношении должностного лица ООО «Компания «Востсибуголь»»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Application>LibreOffice/6.4.7.2$Linux_X86_64 LibreOffice_project/40$Build-2</Application>
  <Pages>1</Pages>
  <Words>227</Words>
  <Characters>1696</Characters>
  <CharactersWithSpaces>1918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2023-10-30T16:34:32Z</cp:lastPrinted>
  <dcterms:modified xsi:type="dcterms:W3CDTF">2023-12-06T17:19:13Z</dcterms:modified>
  <cp:revision>54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