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ой</w:t>
      </w:r>
      <w:r>
        <w:rPr>
          <w:rFonts w:ascii="Times New Roman" w:hAnsi="Times New Roman"/>
          <w:b/>
          <w:bCs/>
          <w:sz w:val="26"/>
          <w:szCs w:val="26"/>
        </w:rPr>
        <w:t xml:space="preserve"> выездн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ой</w:t>
      </w:r>
      <w:r>
        <w:rPr>
          <w:rFonts w:ascii="Times New Roman" w:hAnsi="Times New Roman"/>
          <w:b/>
          <w:bCs/>
          <w:sz w:val="26"/>
          <w:szCs w:val="26"/>
        </w:rPr>
        <w:t xml:space="preserve"> провер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ки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>в отношении АО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«НК Дулисьма»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Приемно-сдаточного пункта нефти, Установки подготовки нефти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Normal"/>
        <w:widowControl/>
        <w:tabs>
          <w:tab w:val="clear" w:pos="708"/>
        </w:tabs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На основании требования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прокуратуры Иркутской области от 02.10.2023</w:t>
        <w:br/>
        <w:t>№ 7/1-54-2023/9830-23-20250001 «О проведении контрольного (надзорного) мероприятия» и в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 xml:space="preserve"> соответствии с распоряжением Управления Росгвардии по Иркутской области от 11.10.2023 №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>115-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>р «О проведении внеплановой выездной проверки»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 xml:space="preserve"> в период с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 xml:space="preserve">16 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 xml:space="preserve">по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>31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 xml:space="preserve"> октября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 xml:space="preserve"> 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>202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>3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 xml:space="preserve"> года уполномоченными должностными лицами </w:t>
      </w:r>
      <w:r>
        <w:rPr>
          <w:rStyle w:val="Style19"/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>Управления Росгвардии по Иркутской области проведен</w:t>
      </w:r>
      <w:r>
        <w:rPr>
          <w:rStyle w:val="Style1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>а</w:t>
      </w:r>
      <w:r>
        <w:rPr>
          <w:rStyle w:val="Style19"/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 xml:space="preserve"> внепланов</w:t>
      </w:r>
      <w:r>
        <w:rPr>
          <w:rStyle w:val="Style1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>ая</w:t>
      </w:r>
      <w:r>
        <w:rPr>
          <w:rStyle w:val="Style19"/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 xml:space="preserve"> выездн</w:t>
      </w:r>
      <w:r>
        <w:rPr>
          <w:rStyle w:val="Style1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>ая</w:t>
      </w:r>
      <w:r>
        <w:rPr>
          <w:rStyle w:val="Style19"/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 xml:space="preserve"> 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>проверк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>а</w:t>
      </w:r>
      <w:r>
        <w:rPr>
          <w:rStyle w:val="Style19"/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 xml:space="preserve"> в отношении АО «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>НК Дулисьма</w:t>
      </w:r>
      <w:r>
        <w:rPr>
          <w:rStyle w:val="Style19"/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>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части ф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актической оценки соблюдения субъектом топливно-энергетического комплекса (далее - ТЭК) требований обеспечения безопасности: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Приемно-сдаточного пункта нефти и Установки подготовки нефти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АО «НК Дулисьма» низкой категории опасности, а также п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роверки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информации, изложенной в требовании прокуратуры Иркутской области, в части угрозы возникновения чрезвычайной ситуации на вышеперечисленных объектах ТЭК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Normal"/>
        <w:widowControl/>
        <w:tabs>
          <w:tab w:val="clear" w:pos="708"/>
        </w:tabs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По результатам проверки составлен Акт от 31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.10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.202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3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60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3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 Субъекту ТЭК выдано предписание</w:t>
      </w:r>
      <w:r>
        <w:rPr>
          <w:rStyle w:val="Style18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от 31.</w:t>
      </w:r>
      <w:r>
        <w:rPr>
          <w:rStyle w:val="Style18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10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.2023 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60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3 (713/9/2-3450)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б устранении </w:t>
      </w:r>
      <w:r>
        <w:rPr>
          <w:rStyle w:val="Style26"/>
          <w:rFonts w:eastAsia="Tahoma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нарушений 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требований 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пунктов 2 и 3 части 4 статьи 9 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tabs>
          <w:tab w:val="clear" w:pos="708"/>
        </w:tabs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В отношении юридического лица 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АО «НК Дулисьма»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возбуждено дело об административном правонарушении по части 1 статьи 20.30 КоАП РФ.</w:t>
      </w:r>
    </w:p>
    <w:p>
      <w:pPr>
        <w:pStyle w:val="Normal"/>
        <w:widowControl/>
        <w:tabs>
          <w:tab w:val="clear" w:pos="708"/>
        </w:tabs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 и прокуратуру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/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/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/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Application>LibreOffice/7.1.4.2$Linux_X86_64 LibreOffice_project/a529a4fab45b75fefc5b6226684193eb000654f6</Application>
  <AppVersion>15.0000</AppVersion>
  <Pages>1</Pages>
  <Words>212</Words>
  <Characters>1492</Characters>
  <CharactersWithSpaces>1695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2023-08-22T15:18:59Z</cp:lastPrinted>
  <dcterms:modified xsi:type="dcterms:W3CDTF">2023-11-01T16:09:14Z</dcterms:modified>
  <cp:revision>60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