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Братского переключательного пункта БПП-500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«Северные электрические сети» филиала ОАО «ИЭСК»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22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>от 20 октября 2016 г. № 1067, в период с 2 по 13 октября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Братского переключательного пункта БПП-500 «Северные электрические сети» филиала ОАО «ИЭСК» низкой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категории опасности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ab/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ab/>
        <w:t xml:space="preserve">По результатам проверки составлен Акт проверки от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13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10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 № ТЭК-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53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/202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5 мая 2012 г. № 458, не выявлено.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val="ru-RU" w:eastAsia="ru-RU" w:bidi="ar-SA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lineRule="auto" w:line="240" w:before="0" w:after="0"/>
        <w:ind w:left="0" w:right="0" w:hanging="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ab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Application>LibreOffice/7.1.4.2$Linux_X86_64 LibreOffice_project/a529a4fab45b75fefc5b6226684193eb000654f6</Application>
  <AppVersion>15.0000</AppVersion>
  <Pages>1</Pages>
  <Words>197</Words>
  <Characters>1498</Characters>
  <CharactersWithSpaces>1693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2023-10-14T14:41:22Z</cp:lastPrinted>
  <dcterms:modified xsi:type="dcterms:W3CDTF">2023-10-16T12:45:39Z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