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Склада горюче-смазочных материалов Коршуновский</w:t>
        <w:br/>
        <w:t>ПАО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Коршуновский ГОК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7"/>
          <w:szCs w:val="27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15</w:t>
      </w:r>
      <w:r>
        <w:rPr>
          <w:rFonts w:ascii="Times New Roman" w:hAnsi="Times New Roman"/>
          <w:sz w:val="27"/>
          <w:szCs w:val="27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7"/>
          <w:szCs w:val="27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11</w:t>
      </w:r>
      <w:r>
        <w:rPr>
          <w:rFonts w:ascii="Times New Roman" w:hAnsi="Times New Roman"/>
          <w:sz w:val="27"/>
          <w:szCs w:val="27"/>
        </w:rPr>
        <w:t xml:space="preserve"> по </w:t>
      </w:r>
      <w:r>
        <w:rPr>
          <w:rFonts w:ascii="Times New Roman" w:hAnsi="Times New Roman"/>
          <w:color w:val="000000"/>
          <w:sz w:val="27"/>
          <w:szCs w:val="27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июля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Склада горюче-смазочных материалов Коршуновский</w:t>
        <w:br/>
        <w:t>ПА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Коршуновский ГОК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»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7"/>
          <w:szCs w:val="27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7"/>
          <w:szCs w:val="27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По результатам проверки составлен Акт от 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июля</w:t>
      </w:r>
      <w:r>
        <w:rPr>
          <w:rFonts w:ascii="Times New Roman" w:hAnsi="Times New Roman"/>
          <w:sz w:val="27"/>
          <w:szCs w:val="27"/>
        </w:rPr>
        <w:t xml:space="preserve"> 2023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40</w:t>
      </w:r>
      <w:r>
        <w:rPr>
          <w:rFonts w:ascii="Times New Roman" w:hAnsi="Times New Roman"/>
          <w:sz w:val="27"/>
          <w:szCs w:val="27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7"/>
          <w:szCs w:val="27"/>
        </w:rPr>
        <w:t>от 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июля</w:t>
      </w:r>
      <w:r>
        <w:rPr>
          <w:rFonts w:ascii="Times New Roman" w:hAnsi="Times New Roman"/>
          <w:color w:val="000000"/>
          <w:sz w:val="27"/>
          <w:szCs w:val="27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40</w:t>
      </w:r>
      <w:r>
        <w:rPr>
          <w:rFonts w:ascii="Times New Roman" w:hAnsi="Times New Roman"/>
          <w:color w:val="000000"/>
          <w:sz w:val="27"/>
          <w:szCs w:val="27"/>
        </w:rPr>
        <w:t>/2023 (713/9/2-</w:t>
      </w:r>
      <w:r>
        <w:rPr>
          <w:rFonts w:ascii="Times New Roman" w:hAnsi="Times New Roman"/>
          <w:color w:val="000000"/>
          <w:sz w:val="27"/>
          <w:szCs w:val="27"/>
        </w:rPr>
        <w:t>2309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7"/>
          <w:szCs w:val="27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21 </w:t>
      </w:r>
      <w:r>
        <w:rPr>
          <w:rFonts w:ascii="Times New Roman" w:hAnsi="Times New Roman"/>
          <w:color w:val="000000"/>
          <w:sz w:val="27"/>
          <w:szCs w:val="27"/>
        </w:rPr>
        <w:t>нарушения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ПАО «Коршуновский ГОК» возбуждено дело об административном правонарушении по части 1 статьи 20.30 КоАП РФ (протокол от 26.07.2023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№ 38ОГК108260723212809)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/>
          <w:spacing w:val="-2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/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Application>LibreOffice/7.1.4.2$Linux_X86_64 LibreOffice_project/a529a4fab45b75fefc5b6226684193eb000654f6</Application>
  <AppVersion>15.0000</AppVersion>
  <Pages>1</Pages>
  <Words>231</Words>
  <Characters>1701</Characters>
  <CharactersWithSpaces>1925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2023-07-31T09:23:53Z</cp:lastPrinted>
  <dcterms:modified xsi:type="dcterms:W3CDTF">2023-07-31T09:24:17Z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