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  <w:t xml:space="preserve">о результатах проведения плановой выездной проверки в отношении </w:t>
      </w:r>
    </w:p>
    <w:p>
      <w:pPr>
        <w:pStyle w:val="Style37"/>
        <w:spacing w:lineRule="auto" w:line="240"/>
        <w:ind w:left="0" w:right="0" w:hanging="0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Котельной Северного промышленного узла АО «Байкалэнерго»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7"/>
          <w:szCs w:val="27"/>
        </w:rPr>
      </w:pPr>
      <w:r>
        <w:rPr>
          <w:rFonts w:ascii="Times New Roman" w:hAnsi="Times New Roman"/>
          <w:b/>
          <w:bCs/>
          <w:sz w:val="27"/>
          <w:szCs w:val="27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7"/>
          <w:szCs w:val="27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12</w:t>
      </w:r>
      <w:r>
        <w:rPr>
          <w:rFonts w:ascii="Times New Roman" w:hAnsi="Times New Roman"/>
          <w:sz w:val="27"/>
          <w:szCs w:val="27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год, уполномоченной комиссией Управления в соответствии с Правилами осуществления Федеральной службой войск национальной гвардии Российской Федерации и её территориальными органами</w:t>
      </w:r>
      <w:r>
        <w:rPr>
          <w:rFonts w:ascii="Times New Roman" w:hAnsi="Times New Roman"/>
          <w:color w:val="222222"/>
          <w:sz w:val="27"/>
          <w:szCs w:val="27"/>
        </w:rPr>
        <w:t xml:space="preserve">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7"/>
          <w:szCs w:val="27"/>
        </w:rPr>
        <w:t xml:space="preserve">, утверждёнными постановлением Правительства Российской Федерации от 20 октября 2016 г. № 1067,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</w:t>
      </w:r>
      <w:r>
        <w:rPr>
          <w:rFonts w:ascii="Times New Roman" w:hAnsi="Times New Roman"/>
          <w:sz w:val="27"/>
          <w:szCs w:val="27"/>
        </w:rPr>
        <w:t xml:space="preserve"> по </w:t>
      </w:r>
      <w:r>
        <w:rPr>
          <w:rFonts w:ascii="Times New Roman" w:hAnsi="Times New Roman"/>
          <w:color w:val="000000"/>
          <w:sz w:val="27"/>
          <w:szCs w:val="27"/>
        </w:rPr>
        <w:t>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мая</w:t>
      </w:r>
      <w:r>
        <w:rPr>
          <w:rFonts w:ascii="Times New Roman" w:hAnsi="Times New Roman"/>
          <w:sz w:val="27"/>
          <w:szCs w:val="27"/>
        </w:rPr>
        <w:t xml:space="preserve"> 202</w:t>
      </w:r>
      <w:r>
        <w:rPr>
          <w:rFonts w:ascii="Times New Roman" w:hAnsi="Times New Roman"/>
          <w:color w:val="000000"/>
          <w:sz w:val="27"/>
          <w:szCs w:val="27"/>
        </w:rPr>
        <w:t>3</w:t>
      </w:r>
      <w:r>
        <w:rPr>
          <w:rFonts w:ascii="Times New Roman" w:hAnsi="Times New Roman"/>
          <w:sz w:val="27"/>
          <w:szCs w:val="27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7"/>
          <w:sz w:val="27"/>
          <w:szCs w:val="27"/>
          <w:shd w:fill="auto" w:val="clear"/>
          <w:vertAlign w:val="baseline"/>
          <w:lang w:val="ru-RU" w:eastAsia="zh-CN" w:bidi="ar-SA"/>
        </w:rPr>
        <w:t>Котельной Северного промышленного узла АО «Байкалэнерго»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7"/>
          <w:szCs w:val="27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7"/>
          <w:szCs w:val="27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7"/>
          <w:szCs w:val="27"/>
        </w:rPr>
      </w:pPr>
      <w:r>
        <w:rPr>
          <w:rFonts w:cs="Times New Roman" w:ascii="Times New Roman" w:hAnsi="Times New Roman"/>
          <w:color w:val="000000"/>
          <w:sz w:val="27"/>
          <w:szCs w:val="27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7"/>
          <w:szCs w:val="27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По результатам проверки составлен Акт от 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мая</w:t>
      </w:r>
      <w:r>
        <w:rPr>
          <w:rFonts w:ascii="Times New Roman" w:hAnsi="Times New Roman"/>
          <w:sz w:val="27"/>
          <w:szCs w:val="27"/>
        </w:rPr>
        <w:t xml:space="preserve"> 2023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25</w:t>
      </w:r>
      <w:r>
        <w:rPr>
          <w:rFonts w:ascii="Times New Roman" w:hAnsi="Times New Roman"/>
          <w:sz w:val="27"/>
          <w:szCs w:val="27"/>
        </w:rPr>
        <w:t xml:space="preserve">/2023. Субъекту ТЭК выдано предписание </w:t>
      </w:r>
      <w:r>
        <w:rPr>
          <w:rFonts w:ascii="Times New Roman" w:hAnsi="Times New Roman"/>
          <w:color w:val="000000"/>
          <w:sz w:val="27"/>
          <w:szCs w:val="27"/>
        </w:rPr>
        <w:t>от 24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мая</w:t>
      </w:r>
      <w:r>
        <w:rPr>
          <w:rFonts w:ascii="Times New Roman" w:hAnsi="Times New Roman"/>
          <w:color w:val="000000"/>
          <w:sz w:val="27"/>
          <w:szCs w:val="27"/>
        </w:rPr>
        <w:t xml:space="preserve"> 2023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>25</w:t>
      </w:r>
      <w:r>
        <w:rPr>
          <w:rFonts w:ascii="Times New Roman" w:hAnsi="Times New Roman"/>
          <w:color w:val="000000"/>
          <w:sz w:val="27"/>
          <w:szCs w:val="27"/>
        </w:rPr>
        <w:t>/2023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shd w:fill="auto" w:val="clear"/>
          <w:lang w:val="ru-RU" w:eastAsia="zh-CN" w:bidi="hi-IN"/>
        </w:rPr>
        <w:t>1598)</w:t>
      </w:r>
      <w:r>
        <w:rPr>
          <w:rFonts w:ascii="Times New Roman" w:hAnsi="Times New Roman"/>
          <w:color w:val="000000"/>
          <w:sz w:val="27"/>
          <w:szCs w:val="27"/>
        </w:rPr>
        <w:t xml:space="preserve"> об устранении 35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7"/>
          <w:szCs w:val="27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7"/>
          <w:szCs w:val="27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 xml:space="preserve">В отношении должностного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zh-CN" w:bidi="ar-SA"/>
        </w:rPr>
        <w:t>АО «Байкалэнерго»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1 статьи 20.30 КоАП РФ (протокол от 24.05.2023 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  <w:t>№ 38ОГК108240523212804)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color w:val="000000"/>
          <w:spacing w:val="-2"/>
          <w:sz w:val="27"/>
          <w:szCs w:val="27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 w:val="false"/>
          <w:i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7"/>
          <w:sz w:val="27"/>
          <w:szCs w:val="27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7"/>
          <w:szCs w:val="27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7"/>
          <w:szCs w:val="27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ascii="Times New Roman" w:hAnsi="Times New Roman"/>
          <w:b/>
          <w:bCs/>
          <w:sz w:val="27"/>
          <w:szCs w:val="27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7"/>
          <w:szCs w:val="27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>
          <w:rFonts w:ascii="Times New Roman" w:hAnsi="Times New Roman"/>
          <w:b w:val="false"/>
          <w:bCs w:val="false"/>
          <w:sz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Application>LibreOffice/7.1.4.2$Linux_X86_64 LibreOffice_project/a529a4fab45b75fefc5b6226684193eb000654f6</Application>
  <AppVersion>15.0000</AppVersion>
  <Pages>1</Pages>
  <Words>228</Words>
  <Characters>1667</Characters>
  <CharactersWithSpaces>1888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2023-05-24T15:21:23Z</cp:lastPrinted>
  <dcterms:modified xsi:type="dcterms:W3CDTF">2023-05-25T09:49:51Z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